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538857B"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2E60F4" w:rsidRPr="002E60F4">
        <w:rPr>
          <w:b/>
          <w:sz w:val="22"/>
          <w:szCs w:val="22"/>
        </w:rPr>
        <w:t>II/330 Netřebice, most ev. č. 330-011</w:t>
      </w:r>
      <w:r w:rsidRPr="00530AB0">
        <w:rPr>
          <w:sz w:val="22"/>
          <w:szCs w:val="22"/>
        </w:rPr>
        <w:t>“, a to v následujícím rozsahu:</w:t>
      </w:r>
    </w:p>
    <w:p w14:paraId="0FDB3148" w14:textId="0E6A8D0B" w:rsidR="006A35F9" w:rsidRPr="00530AB0" w:rsidRDefault="002E60F4" w:rsidP="006A35F9">
      <w:pPr>
        <w:pStyle w:val="Textodst2slovan"/>
        <w:numPr>
          <w:ilvl w:val="0"/>
          <w:numId w:val="0"/>
        </w:numPr>
        <w:spacing w:before="80"/>
        <w:ind w:left="851"/>
        <w:rPr>
          <w:sz w:val="22"/>
          <w:szCs w:val="22"/>
        </w:rPr>
      </w:pPr>
      <w:r w:rsidRPr="002E60F4">
        <w:rPr>
          <w:sz w:val="22"/>
          <w:szCs w:val="22"/>
        </w:rPr>
        <w:t>Celková rekonstrukce mostu ev. č. 330-011, který je situován na katastrálním území obce Netřebice ve Středočeském kraji. Rekonstrukce bude spočívat v jeho úplné demolici a výstavbě nového mostu dle PDPS, která je součástí zadávací dokumentace. Monolitický železobetonový, na pozemní komunikaci,</w:t>
      </w:r>
      <w:r>
        <w:rPr>
          <w:sz w:val="22"/>
          <w:szCs w:val="22"/>
        </w:rPr>
        <w:t xml:space="preserve"> </w:t>
      </w:r>
      <w:r w:rsidRPr="002E60F4">
        <w:rPr>
          <w:sz w:val="22"/>
          <w:szCs w:val="22"/>
        </w:rPr>
        <w:t>přes potok, r</w:t>
      </w:r>
      <w:r>
        <w:rPr>
          <w:sz w:val="22"/>
          <w:szCs w:val="22"/>
        </w:rPr>
        <w:t>á</w:t>
      </w:r>
      <w:r w:rsidRPr="002E60F4">
        <w:rPr>
          <w:sz w:val="22"/>
          <w:szCs w:val="22"/>
        </w:rPr>
        <w:t>mový s n</w:t>
      </w:r>
      <w:r>
        <w:rPr>
          <w:sz w:val="22"/>
          <w:szCs w:val="22"/>
        </w:rPr>
        <w:t>á</w:t>
      </w:r>
      <w:r w:rsidRPr="002E60F4">
        <w:rPr>
          <w:sz w:val="22"/>
          <w:szCs w:val="22"/>
        </w:rPr>
        <w:t xml:space="preserve">běhy, s jedním mostním otvorem. Délka nosné konstrukce </w:t>
      </w:r>
      <w:r>
        <w:rPr>
          <w:sz w:val="22"/>
          <w:szCs w:val="22"/>
        </w:rPr>
        <w:br/>
      </w:r>
      <w:r w:rsidRPr="002E60F4">
        <w:rPr>
          <w:sz w:val="22"/>
          <w:szCs w:val="22"/>
        </w:rPr>
        <w:t>8,68 m.</w:t>
      </w: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w:t>
      </w:r>
      <w:r w:rsidRPr="00B56F04">
        <w:rPr>
          <w:sz w:val="22"/>
          <w:szCs w:val="22"/>
        </w:rPr>
        <w:lastRenderedPageBreak/>
        <w:t xml:space="preserve">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lastRenderedPageBreak/>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6F682C7C"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2E60F4">
        <w:rPr>
          <w:b/>
          <w:sz w:val="22"/>
          <w:szCs w:val="22"/>
        </w:rPr>
        <w:t>6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lastRenderedPageBreak/>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lastRenderedPageBreak/>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w:t>
      </w:r>
      <w:r w:rsidRPr="001E4E6B">
        <w:rPr>
          <w:sz w:val="22"/>
          <w:szCs w:val="22"/>
        </w:rPr>
        <w:lastRenderedPageBreak/>
        <w:t xml:space="preserve">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lastRenderedPageBreak/>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B970DD" w:rsidRDefault="000A5912" w:rsidP="000A5912">
      <w:pPr>
        <w:pStyle w:val="Textodst1sl"/>
        <w:numPr>
          <w:ilvl w:val="0"/>
          <w:numId w:val="51"/>
        </w:numPr>
        <w:rPr>
          <w:sz w:val="22"/>
          <w:szCs w:val="22"/>
        </w:rPr>
      </w:pPr>
      <w:r w:rsidRPr="00B970D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w:t>
      </w:r>
      <w:r w:rsidRPr="00B56F04">
        <w:rPr>
          <w:sz w:val="22"/>
          <w:szCs w:val="22"/>
        </w:rPr>
        <w:lastRenderedPageBreak/>
        <w:t>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1" w:name="_Ref182768796"/>
      <w:r w:rsidRPr="0038024A">
        <w:rPr>
          <w:sz w:val="22"/>
          <w:szCs w:val="22"/>
        </w:rPr>
        <w:t xml:space="preserve">Smluvní strany se dohodly, že celková Cena Díla </w:t>
      </w:r>
      <w:r w:rsidRPr="00F04838">
        <w:rPr>
          <w:sz w:val="22"/>
          <w:szCs w:val="22"/>
        </w:rPr>
        <w:t>je stanovena jako neměnná a konečná a činí:</w:t>
      </w:r>
      <w:bookmarkEnd w:id="11"/>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B970DD"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9BEB40A" w14:textId="0C9182C2" w:rsidR="00D7081F" w:rsidRDefault="00D7081F" w:rsidP="00D7081F">
      <w:pPr>
        <w:pStyle w:val="Textodst1sl"/>
        <w:numPr>
          <w:ilvl w:val="0"/>
          <w:numId w:val="0"/>
        </w:numPr>
        <w:ind w:left="1416"/>
        <w:rPr>
          <w:sz w:val="22"/>
          <w:szCs w:val="22"/>
        </w:rPr>
      </w:pPr>
      <w:r w:rsidRPr="00B970D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B970DD">
        <w:rPr>
          <w:sz w:val="22"/>
          <w:szCs w:val="22"/>
        </w:rPr>
        <w:fldChar w:fldCharType="begin"/>
      </w:r>
      <w:r w:rsidR="008F1A09" w:rsidRPr="00B970DD">
        <w:rPr>
          <w:sz w:val="22"/>
          <w:szCs w:val="22"/>
        </w:rPr>
        <w:instrText xml:space="preserve"> REF _Ref182770809 \r \h </w:instrText>
      </w:r>
      <w:r w:rsidR="00B970DD">
        <w:rPr>
          <w:sz w:val="22"/>
          <w:szCs w:val="22"/>
        </w:rPr>
        <w:instrText xml:space="preserve"> \* MERGEFORMAT </w:instrText>
      </w:r>
      <w:r w:rsidR="008F1A09" w:rsidRPr="00B970DD">
        <w:rPr>
          <w:sz w:val="22"/>
          <w:szCs w:val="22"/>
        </w:rPr>
      </w:r>
      <w:r w:rsidR="008F1A09" w:rsidRPr="00B970DD">
        <w:rPr>
          <w:sz w:val="22"/>
          <w:szCs w:val="22"/>
        </w:rPr>
        <w:fldChar w:fldCharType="separate"/>
      </w:r>
      <w:r w:rsidR="00D62F01" w:rsidRPr="00B970DD">
        <w:rPr>
          <w:sz w:val="22"/>
          <w:szCs w:val="22"/>
        </w:rPr>
        <w:t>6.7</w:t>
      </w:r>
      <w:r w:rsidR="008F1A09" w:rsidRPr="00B970DD">
        <w:rPr>
          <w:sz w:val="22"/>
          <w:szCs w:val="22"/>
        </w:rPr>
        <w:fldChar w:fldCharType="end"/>
      </w:r>
      <w:r w:rsidR="008F1A09" w:rsidRPr="00B970DD">
        <w:rPr>
          <w:sz w:val="22"/>
          <w:szCs w:val="22"/>
        </w:rPr>
        <w:t xml:space="preserve">. </w:t>
      </w:r>
      <w:r w:rsidRPr="00B970D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970DD">
        <w:rPr>
          <w:sz w:val="22"/>
          <w:szCs w:val="22"/>
        </w:rPr>
        <w:t>ii</w:t>
      </w:r>
      <w:proofErr w:type="spellEnd"/>
      <w:r w:rsidRPr="00B970DD">
        <w:rPr>
          <w:sz w:val="22"/>
          <w:szCs w:val="22"/>
        </w:rPr>
        <w:t>) oprava zjevně vadně uvedeného množství položky (např. chyba o řád), či (</w:t>
      </w:r>
      <w:proofErr w:type="spellStart"/>
      <w:r w:rsidRPr="00B970DD">
        <w:rPr>
          <w:sz w:val="22"/>
          <w:szCs w:val="22"/>
        </w:rPr>
        <w:t>iii</w:t>
      </w:r>
      <w:proofErr w:type="spellEnd"/>
      <w:r w:rsidRPr="00B970DD">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w:t>
      </w:r>
      <w:r w:rsidRPr="0038024A">
        <w:rPr>
          <w:sz w:val="22"/>
          <w:szCs w:val="22"/>
        </w:rPr>
        <w:lastRenderedPageBreak/>
        <w:t>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2B6BDC40"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B970DD" w:rsidRPr="00B970DD">
        <w:rPr>
          <w:sz w:val="22"/>
          <w:szCs w:val="22"/>
        </w:rPr>
        <w:fldChar w:fldCharType="begin">
          <w:ffData>
            <w:name w:val=""/>
            <w:enabled/>
            <w:calcOnExit w:val="0"/>
            <w:textInput>
              <w:default w:val="označení „SFDI&quot;"/>
              <w:format w:val="První velké"/>
            </w:textInput>
          </w:ffData>
        </w:fldChar>
      </w:r>
      <w:r w:rsidR="00B970DD" w:rsidRPr="00B970DD">
        <w:rPr>
          <w:sz w:val="22"/>
          <w:szCs w:val="22"/>
        </w:rPr>
        <w:instrText xml:space="preserve"> FORMTEXT </w:instrText>
      </w:r>
      <w:r w:rsidR="00B970DD" w:rsidRPr="00B970DD">
        <w:rPr>
          <w:sz w:val="22"/>
          <w:szCs w:val="22"/>
        </w:rPr>
      </w:r>
      <w:r w:rsidR="00B970DD" w:rsidRPr="00B970DD">
        <w:rPr>
          <w:sz w:val="22"/>
          <w:szCs w:val="22"/>
        </w:rPr>
        <w:fldChar w:fldCharType="separate"/>
      </w:r>
      <w:r w:rsidR="00B970DD" w:rsidRPr="00B970DD">
        <w:rPr>
          <w:noProof/>
          <w:sz w:val="22"/>
          <w:szCs w:val="22"/>
        </w:rPr>
        <w:t>označení „SFDI"</w:t>
      </w:r>
      <w:r w:rsidR="00B970DD" w:rsidRPr="00B970DD">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w:t>
      </w:r>
      <w:r w:rsidRPr="005F001F">
        <w:rPr>
          <w:sz w:val="22"/>
          <w:szCs w:val="22"/>
        </w:rPr>
        <w:lastRenderedPageBreak/>
        <w:t>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 xml:space="preserve">do doby odstranění </w:t>
      </w:r>
      <w:r w:rsidRPr="0038024A">
        <w:rPr>
          <w:sz w:val="22"/>
          <w:szCs w:val="22"/>
        </w:rPr>
        <w:lastRenderedPageBreak/>
        <w:t>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lastRenderedPageBreak/>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33EB35D4" w:rsidR="004B4A01" w:rsidRDefault="004B4A01" w:rsidP="004B4A01">
      <w:pPr>
        <w:pStyle w:val="Textodst1sl"/>
        <w:numPr>
          <w:ilvl w:val="0"/>
          <w:numId w:val="0"/>
        </w:numPr>
        <w:ind w:left="709"/>
        <w:rPr>
          <w:sz w:val="22"/>
          <w:szCs w:val="22"/>
        </w:rPr>
      </w:pPr>
      <w:r>
        <w:rPr>
          <w:sz w:val="22"/>
          <w:szCs w:val="22"/>
        </w:rPr>
        <w:tab/>
      </w:r>
      <w:r>
        <w:rPr>
          <w:sz w:val="22"/>
          <w:szCs w:val="22"/>
        </w:rPr>
        <w:tab/>
      </w:r>
      <w:r w:rsidR="0086674F" w:rsidRPr="0086674F">
        <w:rPr>
          <w:sz w:val="22"/>
          <w:szCs w:val="22"/>
        </w:rPr>
        <w:t>Milan Horák, provozní manažer úseku mosty KH, milan.horak@ksus.cz, 720 824</w:t>
      </w:r>
      <w:r w:rsidR="0086674F">
        <w:rPr>
          <w:sz w:val="22"/>
          <w:szCs w:val="22"/>
        </w:rPr>
        <w:t> </w:t>
      </w:r>
      <w:r w:rsidR="0086674F" w:rsidRPr="0086674F">
        <w:rPr>
          <w:sz w:val="22"/>
          <w:szCs w:val="22"/>
        </w:rPr>
        <w:t>773</w:t>
      </w:r>
    </w:p>
    <w:p w14:paraId="695A29EA" w14:textId="273D887D" w:rsidR="0086674F" w:rsidRDefault="0086674F" w:rsidP="004B4A01">
      <w:pPr>
        <w:pStyle w:val="Textodst1sl"/>
        <w:numPr>
          <w:ilvl w:val="0"/>
          <w:numId w:val="0"/>
        </w:numPr>
        <w:ind w:left="709"/>
        <w:rPr>
          <w:sz w:val="22"/>
          <w:szCs w:val="22"/>
        </w:rPr>
      </w:pPr>
      <w:r>
        <w:rPr>
          <w:sz w:val="22"/>
          <w:szCs w:val="22"/>
        </w:rPr>
        <w:tab/>
      </w:r>
      <w:r>
        <w:rPr>
          <w:sz w:val="22"/>
          <w:szCs w:val="22"/>
        </w:rPr>
        <w:tab/>
      </w:r>
      <w:r w:rsidRPr="0086674F">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 xml:space="preserve">Změnu člena realizačního týmu ohlásí Zhotovitel Objednateli písemně dle kontaktů uvedených v čl. 15.6 Smlouvy nejpozději do 10 dnů od potřeby změny člena realizačního týmu a dále do </w:t>
      </w:r>
      <w:r>
        <w:rPr>
          <w:sz w:val="22"/>
        </w:rPr>
        <w:lastRenderedPageBreak/>
        <w:t>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7"/>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8"/>
          <w:headerReference w:type="first" r:id="rId19"/>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D7218" w14:textId="77777777" w:rsidR="00FA5A9E" w:rsidRDefault="00FA5A9E" w:rsidP="003C6092">
      <w:r>
        <w:separator/>
      </w:r>
    </w:p>
  </w:endnote>
  <w:endnote w:type="continuationSeparator" w:id="0">
    <w:p w14:paraId="38A0B88E" w14:textId="77777777" w:rsidR="00FA5A9E" w:rsidRDefault="00FA5A9E"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BC4FF" w14:textId="77777777" w:rsidR="00FA5A9E" w:rsidRDefault="00FA5A9E" w:rsidP="003C6092">
      <w:r>
        <w:separator/>
      </w:r>
    </w:p>
  </w:footnote>
  <w:footnote w:type="continuationSeparator" w:id="0">
    <w:p w14:paraId="278040F3" w14:textId="77777777" w:rsidR="00FA5A9E" w:rsidRDefault="00FA5A9E"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60F4"/>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674F"/>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A9E"/>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10973</Words>
  <Characters>64741</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